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8B" w:rsidRPr="0091618B" w:rsidRDefault="0091618B" w:rsidP="0091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161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Zarządzenie Nr 21/2019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21/2019</w:t>
      </w:r>
      <w:r w:rsidRPr="00916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Wójta Gminy Nadarzyn</w:t>
      </w:r>
      <w:r w:rsidRPr="00916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13 marca 2019 r.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zmiany załącznika nr 1 do Zarządzenia Nr 31/2018 Wójta Gminy Nadarzyn z dnia 14 marca 2018 r. w sprawie zasad organizacji dyżuru wakacyjnego dla oddziałów przedszkolnych i przedszkoli prowadzonych przez Gminę Nadarzyn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podstawie art. 30 ust. 1 ustawy z dnia 8 marca 1990 r. o samorządzie gminnym (</w:t>
      </w:r>
      <w:proofErr w:type="spellStart"/>
      <w:r w:rsidRPr="009161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t.j</w:t>
      </w:r>
      <w:proofErr w:type="spellEnd"/>
      <w:r w:rsidRPr="009161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Dz. U. z 2018 r. poz. 994, 1000, 1349, 1432, 2500) oraz § 12 ust. 1 rozporządzenia Ministra Edukacji Narodowej z dnia 17 marca 2017 r. w sprawie szczegółowej organizacji publicznych szkół i publicznych przedszkoli (Dz. U. z 2018 r. poz. 691) Wójt Gminy Nadarzyn zarządza, co następuje: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W Załączniku Nr 1 do Zarządzenia Nr 31/2018 Wójta Gminy Nadarzyn z dnia 14 marca 2018 r. w sprawie zasad organizacji dyżuru wakacyjnego dla oddziałów przedszkolnych i przedszkoli prowadzonych przez Gminę Nadarzyn wprowadza się następujące zmiany:</w:t>
      </w:r>
      <w:r w:rsidRPr="00916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91618B">
        <w:rPr>
          <w:rFonts w:ascii="Times New Roman" w:eastAsia="Times New Roman" w:hAnsi="Times New Roman" w:cs="Times New Roman"/>
          <w:sz w:val="24"/>
          <w:szCs w:val="24"/>
          <w:lang w:eastAsia="pl-PL"/>
        </w:rPr>
        <w:t>1. pkt 2 § 3 otrzymuje brzmienie: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sz w:val="24"/>
          <w:szCs w:val="24"/>
          <w:lang w:eastAsia="pl-PL"/>
        </w:rPr>
        <w:t>„Wraz z wnioskiem o przyjęcie dziecka na dyżur wakacyjny należy złożyć stosowne zaświadczenie o niekorzystaniu z urlopu wypoczynkowego przez oboje rodziców w okresie, kiedy dziecko zapisane jest na dyżur, pod rygorem nieprzyjęcia dziecka na dyżur”.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sz w:val="24"/>
          <w:szCs w:val="24"/>
          <w:lang w:eastAsia="pl-PL"/>
        </w:rPr>
        <w:t>2. pkt 3 § 3 otrzymuje brzmienie: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sz w:val="24"/>
          <w:szCs w:val="24"/>
          <w:lang w:eastAsia="pl-PL"/>
        </w:rPr>
        <w:t>„Dyrektor przedszkola lub szkoły podstawowej z oddziałem przedszkolnym sporządza listę zgłoszonych dzieci do danej placówki i wraz z wnioskami przekazuje ją dyrektorowi dyżurującego przedszkola do 10 czerwca”.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sz w:val="24"/>
          <w:szCs w:val="24"/>
          <w:lang w:eastAsia="pl-PL"/>
        </w:rPr>
        <w:t>3. pkt 1 § 4 otrzymuje brzmienie: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sz w:val="24"/>
          <w:szCs w:val="24"/>
          <w:lang w:eastAsia="pl-PL"/>
        </w:rPr>
        <w:t>„Rodzic wnosi opłatę za korzystanie z wyżywienia i godzin dodatkowo płatnych (1 zł za każdą godzinę dodatkową) w przedszkolu, do którego zapisał dziecko na dyżur do 21 czerwca”.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sz w:val="24"/>
          <w:szCs w:val="24"/>
          <w:lang w:eastAsia="pl-PL"/>
        </w:rPr>
        <w:t>§2. Pozostała treść załącznika do zarządzenia pozostaje bez zmian.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sz w:val="24"/>
          <w:szCs w:val="24"/>
          <w:lang w:eastAsia="pl-PL"/>
        </w:rPr>
        <w:t>§3. Nadzór nad wykonaniem zarządzenia powierza się Dyrektorowi Gminnego Zespołu Oświatowego w Nadarzynie.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sz w:val="24"/>
          <w:szCs w:val="24"/>
          <w:lang w:eastAsia="pl-PL"/>
        </w:rPr>
        <w:t>§ 4. Zarządzenie wchodzi w życie z dniem podjęcia.</w:t>
      </w:r>
    </w:p>
    <w:p w:rsidR="0091618B" w:rsidRPr="0091618B" w:rsidRDefault="0091618B" w:rsidP="009161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1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Wójt Gminy</w:t>
      </w:r>
      <w:r w:rsidRPr="009161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(-) Dariusz Zwoliński</w:t>
      </w:r>
    </w:p>
    <w:p w:rsidR="00B37CEE" w:rsidRDefault="00B37CEE"/>
    <w:sectPr w:rsidR="00B3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97DDF"/>
    <w:multiLevelType w:val="multilevel"/>
    <w:tmpl w:val="2CE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8B"/>
    <w:rsid w:val="0091618B"/>
    <w:rsid w:val="00B3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9807"/>
  <w15:chartTrackingRefBased/>
  <w15:docId w15:val="{897F0667-6B8C-4D3F-B3B7-65DE8961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16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61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1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618B"/>
    <w:rPr>
      <w:b/>
      <w:bCs/>
    </w:rPr>
  </w:style>
  <w:style w:type="character" w:styleId="Uwydatnienie">
    <w:name w:val="Emphasis"/>
    <w:basedOn w:val="Domylnaczcionkaakapitu"/>
    <w:uiPriority w:val="20"/>
    <w:qFormat/>
    <w:rsid w:val="0091618B"/>
    <w:rPr>
      <w:i/>
      <w:iCs/>
    </w:rPr>
  </w:style>
  <w:style w:type="paragraph" w:customStyle="1" w:styleId="clear">
    <w:name w:val="clear"/>
    <w:basedOn w:val="Normalny"/>
    <w:rsid w:val="0091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618B"/>
    <w:rPr>
      <w:color w:val="0000FF"/>
      <w:u w:val="single"/>
    </w:rPr>
  </w:style>
  <w:style w:type="character" w:customStyle="1" w:styleId="systemitalic">
    <w:name w:val="system_italic"/>
    <w:basedOn w:val="Domylnaczcionkaakapitu"/>
    <w:rsid w:val="0091618B"/>
  </w:style>
  <w:style w:type="character" w:customStyle="1" w:styleId="metryczkaobiektusekcjaautorautor">
    <w:name w:val="metryczka_obiektu_sekcja_autor_autor"/>
    <w:basedOn w:val="Domylnaczcionkaakapitu"/>
    <w:rsid w:val="0091618B"/>
  </w:style>
  <w:style w:type="character" w:customStyle="1" w:styleId="metryczkaobiektusekcjadatadata">
    <w:name w:val="metryczka_obiektu_sekcja_data_data"/>
    <w:basedOn w:val="Domylnaczcionkaakapitu"/>
    <w:rsid w:val="0091618B"/>
  </w:style>
  <w:style w:type="character" w:customStyle="1" w:styleId="metryczkaobiektusekcjaopublikowaluser">
    <w:name w:val="metryczka_obiektu_sekcja_opublikowal_user"/>
    <w:basedOn w:val="Domylnaczcionkaakapitu"/>
    <w:rsid w:val="0091618B"/>
  </w:style>
  <w:style w:type="character" w:customStyle="1" w:styleId="metryczkaobiektusekcjaopublikowaldata">
    <w:name w:val="metryczka_obiektu_sekcja_opublikowal_data"/>
    <w:basedOn w:val="Domylnaczcionkaakapitu"/>
    <w:rsid w:val="0091618B"/>
  </w:style>
  <w:style w:type="character" w:customStyle="1" w:styleId="metryczkaobiektusekcjazmodyfikowaluser">
    <w:name w:val="metryczka_obiektu_sekcja_zmodyfikowal_user"/>
    <w:basedOn w:val="Domylnaczcionkaakapitu"/>
    <w:rsid w:val="0091618B"/>
  </w:style>
  <w:style w:type="paragraph" w:customStyle="1" w:styleId="systemfloatclear">
    <w:name w:val="system_float_clear"/>
    <w:basedOn w:val="Normalny"/>
    <w:rsid w:val="0091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91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6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2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0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9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10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21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402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55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66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909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2019-05-09T12:29:00Z</dcterms:created>
  <dcterms:modified xsi:type="dcterms:W3CDTF">2019-05-09T12:30:00Z</dcterms:modified>
</cp:coreProperties>
</file>