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E0" w:rsidRDefault="00EE4CE0" w:rsidP="00EE4CE0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  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75EA7" wp14:editId="17D6EDC9">
            <wp:simplePos x="0" y="0"/>
            <wp:positionH relativeFrom="column">
              <wp:posOffset>4474800</wp:posOffset>
            </wp:positionH>
            <wp:positionV relativeFrom="paragraph">
              <wp:posOffset>0</wp:posOffset>
            </wp:positionV>
            <wp:extent cx="1171440" cy="1521360"/>
            <wp:effectExtent l="0" t="0" r="0" b="264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440" cy="152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621"/>
        <w:gridCol w:w="1690"/>
        <w:gridCol w:w="2918"/>
        <w:gridCol w:w="2036"/>
      </w:tblGrid>
      <w:tr w:rsidR="00EE4CE0" w:rsidTr="0038236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29.01.18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Pieczywo orkiszowe (1); masło (7);  pasta jajeczna (3,7); pomidor; papryka żółta; krakowska podsuszana; płatki kukurydziane na mleku (7) 409,09kcal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</w:pPr>
            <w:r>
              <w:t>½ banana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 xml:space="preserve">Zupa z soczewicy z </w:t>
            </w:r>
            <w:proofErr w:type="spellStart"/>
            <w:r>
              <w:t>ziemniakam</w:t>
            </w:r>
            <w:proofErr w:type="spellEnd"/>
            <w:r>
              <w:t xml:space="preserve"> (6,9); ryba w panierce (1,3,7); ziemniaki; surówka z kapusty kwaszonej; woda z miętą, cytryną i miodem</w:t>
            </w:r>
          </w:p>
          <w:p w:rsidR="00EE4CE0" w:rsidRDefault="00EE4CE0" w:rsidP="00382364">
            <w:pPr>
              <w:pStyle w:val="Standard"/>
            </w:pPr>
            <w:r>
              <w:t>435,71kcal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Jogurt BIO truskawkowy(7); wafel ryżowy 158,07kcal</w:t>
            </w:r>
          </w:p>
        </w:tc>
      </w:tr>
      <w:tr w:rsidR="00EE4CE0" w:rsidTr="0038236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30.01.18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 xml:space="preserve">Pieczywo z ziarnem lnu (1); masło (7); twarożek z sera białego z rzodkiewką (7); </w:t>
            </w:r>
            <w:r>
              <w:rPr>
                <w:color w:val="000000"/>
              </w:rPr>
              <w:t>kurczak gotowany</w:t>
            </w:r>
            <w:r>
              <w:t xml:space="preserve">; ogórek zielony; makaron na mleku (1,3,7) 413,77kcal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</w:pPr>
            <w:r>
              <w:t xml:space="preserve"> Sok owocowy</w:t>
            </w:r>
          </w:p>
          <w:p w:rsidR="00EE4CE0" w:rsidRDefault="00EE4CE0" w:rsidP="00382364">
            <w:pPr>
              <w:pStyle w:val="Standard"/>
              <w:jc w:val="center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 xml:space="preserve">Zupa ziemniaczana (1,9); gołąbki bez zawijania (3); kasza gryczana (1); surówka z ogórków kwaszonych z cebulą;  woda z miętą, cytryną i miodem 485,45kcal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 xml:space="preserve">Koktajl mleczny z bananami (7); </w:t>
            </w:r>
            <w:proofErr w:type="spellStart"/>
            <w:r>
              <w:t>chrupaki</w:t>
            </w:r>
            <w:proofErr w:type="spellEnd"/>
            <w:r>
              <w:t xml:space="preserve"> (1) 129,62 kcal</w:t>
            </w:r>
          </w:p>
        </w:tc>
      </w:tr>
      <w:tr w:rsidR="00EE4CE0" w:rsidTr="0038236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31.01.18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Bułka grahamka (1); masło (7); parówka</w:t>
            </w:r>
          </w:p>
          <w:p w:rsidR="00EE4CE0" w:rsidRDefault="00EE4CE0" w:rsidP="00382364">
            <w:pPr>
              <w:pStyle w:val="Standard"/>
            </w:pPr>
            <w:r>
              <w:t xml:space="preserve"> /95% mięsa/; ketchup; rzodkiewka; płatki jęczmienne na  mleku (1,7) 457,21kcal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</w:pPr>
            <w:r>
              <w:t>Winogrona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Ryżanka; knedle z serem i śmietaną (1,3,7); surówka z marchewki i pomarańczy (7) kompot wieloowocowy</w:t>
            </w:r>
          </w:p>
          <w:p w:rsidR="00EE4CE0" w:rsidRDefault="00EE4CE0" w:rsidP="00382364">
            <w:pPr>
              <w:pStyle w:val="Standard"/>
            </w:pPr>
            <w:r>
              <w:t>411,68kcal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Jabłko pieczone z żurawiną; maca pszenna 110,81kcal</w:t>
            </w:r>
          </w:p>
        </w:tc>
      </w:tr>
      <w:tr w:rsidR="00EE4CE0" w:rsidTr="0038236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01.02.18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Pieczywo żytnie i pszenne (1); masło (7);  pasta z ryby wędzonej i białego sera (4,7); szynka pieczona; sałata; kawa zbożowa</w:t>
            </w:r>
            <w:r>
              <w:rPr>
                <w:color w:val="000000"/>
              </w:rPr>
              <w:t xml:space="preserve">  </w:t>
            </w:r>
            <w:r>
              <w:t>(1,7)</w:t>
            </w:r>
          </w:p>
          <w:p w:rsidR="00EE4CE0" w:rsidRDefault="00EE4CE0" w:rsidP="00382364">
            <w:pPr>
              <w:pStyle w:val="Standard"/>
            </w:pPr>
            <w:r>
              <w:t xml:space="preserve">465,82kcal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</w:pPr>
            <w:r>
              <w:t>Cząstka melona</w:t>
            </w:r>
          </w:p>
          <w:p w:rsidR="00EE4CE0" w:rsidRDefault="00EE4CE0" w:rsidP="00382364">
            <w:pPr>
              <w:pStyle w:val="Standard"/>
              <w:jc w:val="center"/>
            </w:pP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Zupa pomidorowa z makaronem pełnoziarnistym (1,3,9); udko pieczone; ziemniaki; brokuły z wody (1,7); kompot z owoców leśnych</w:t>
            </w:r>
          </w:p>
          <w:p w:rsidR="00EE4CE0" w:rsidRDefault="00EE4CE0" w:rsidP="00382364">
            <w:pPr>
              <w:pStyle w:val="Standard"/>
            </w:pPr>
            <w:r>
              <w:t xml:space="preserve"> 405,83kcal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Bułka wiedeńska (1); masło (7); dżem śliwkowy /wyrób własny/; herbatka owocowa 118,44kcal</w:t>
            </w:r>
          </w:p>
        </w:tc>
      </w:tr>
      <w:tr w:rsidR="00EE4CE0" w:rsidTr="00382364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EE4CE0" w:rsidRDefault="00EE4CE0" w:rsidP="00382364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02.02.18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Pieczywo razowe i wieloziarniste (1); masło (7); hummus z ciecierzycy (6,11); ogórek kwaszony; ser żółty (7); papryka czerwona; zacierki na mleku (1,3,7) 412,12kcal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  <w:jc w:val="center"/>
            </w:pPr>
            <w:r>
              <w:t>Cząstka kiwi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>Żurek z ziemniakami (1,9); koperek; ryż brązowy (1); pulpety z cielęciny (1,3); buraczki zasmażane; kompot agrestowy; 456,15kcal</w:t>
            </w:r>
          </w:p>
          <w:p w:rsidR="00EE4CE0" w:rsidRDefault="00EE4CE0" w:rsidP="00382364">
            <w:pPr>
              <w:pStyle w:val="Standard"/>
            </w:pP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CE0" w:rsidRDefault="00EE4CE0" w:rsidP="00382364">
            <w:pPr>
              <w:pStyle w:val="Standard"/>
            </w:pPr>
            <w:r>
              <w:t xml:space="preserve">Budyń waniliowy (1,3,7); chrupki kukurydziane;  </w:t>
            </w:r>
          </w:p>
          <w:p w:rsidR="00EE4CE0" w:rsidRDefault="00EE4CE0" w:rsidP="00382364">
            <w:pPr>
              <w:pStyle w:val="Standard"/>
            </w:pPr>
            <w:r>
              <w:t>½ jabłka;</w:t>
            </w:r>
          </w:p>
          <w:p w:rsidR="00EE4CE0" w:rsidRDefault="00EE4CE0" w:rsidP="00382364">
            <w:pPr>
              <w:pStyle w:val="Standard"/>
            </w:pPr>
            <w:r>
              <w:t>181,01kcal</w:t>
            </w:r>
          </w:p>
        </w:tc>
      </w:tr>
    </w:tbl>
    <w:p w:rsidR="00EE4CE0" w:rsidRDefault="00EE4CE0" w:rsidP="00EE4CE0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EE4CE0" w:rsidRDefault="00EE4CE0" w:rsidP="00EE4CE0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EE4CE0" w:rsidRDefault="00EE4CE0" w:rsidP="00EE4CE0">
      <w:pPr>
        <w:pStyle w:val="Standard"/>
      </w:pP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E0"/>
    <w:rsid w:val="00711A2E"/>
    <w:rsid w:val="00B3667F"/>
    <w:rsid w:val="00D7687C"/>
    <w:rsid w:val="00E80BF2"/>
    <w:rsid w:val="00E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E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4C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E4CE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E4CE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E4CE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E4CE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4CE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E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4C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E4CE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E4CE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E4CE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E4CE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4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4CE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2018-01-26T12:05:00Z</dcterms:created>
  <dcterms:modified xsi:type="dcterms:W3CDTF">2018-01-26T12:06:00Z</dcterms:modified>
</cp:coreProperties>
</file>