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46F" w:rsidRDefault="0046146F" w:rsidP="0046146F">
      <w:pPr>
        <w:pStyle w:val="Standard"/>
      </w:pPr>
    </w:p>
    <w:p w:rsidR="0046146F" w:rsidRDefault="0046146F" w:rsidP="0046146F">
      <w:pPr>
        <w:pStyle w:val="Standard"/>
      </w:pPr>
    </w:p>
    <w:p w:rsidR="0046146F" w:rsidRDefault="0046146F" w:rsidP="0046146F">
      <w:pPr>
        <w:pStyle w:val="Standard"/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8"/>
        <w:gridCol w:w="3186"/>
        <w:gridCol w:w="1421"/>
        <w:gridCol w:w="3273"/>
        <w:gridCol w:w="2162"/>
      </w:tblGrid>
      <w:tr w:rsidR="0046146F" w:rsidTr="003F665D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42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46146F" w:rsidTr="003F665D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12.11.18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 xml:space="preserve"> 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</w:pP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</w:p>
        </w:tc>
      </w:tr>
      <w:tr w:rsidR="0046146F" w:rsidTr="003F665D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13.11.18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Chleb żytni (1); masło (7);</w:t>
            </w:r>
          </w:p>
          <w:p w:rsidR="0046146F" w:rsidRDefault="0046146F" w:rsidP="003F665D">
            <w:pPr>
              <w:pStyle w:val="TableContents"/>
            </w:pPr>
            <w:r>
              <w:t>ser żółty (7); krakowska sucha;</w:t>
            </w:r>
          </w:p>
          <w:p w:rsidR="0046146F" w:rsidRDefault="0046146F" w:rsidP="003F665D">
            <w:pPr>
              <w:pStyle w:val="TableContents"/>
            </w:pPr>
            <w:r>
              <w:t>ogórek kwaszony; pomidor;</w:t>
            </w:r>
          </w:p>
          <w:p w:rsidR="0046146F" w:rsidRDefault="0046146F" w:rsidP="003F665D">
            <w:pPr>
              <w:pStyle w:val="TableContents"/>
            </w:pPr>
            <w:r>
              <w:t>kawa zbożowa INKA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</w:pPr>
            <w:r>
              <w:t>kalarepka do chrupania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Krupnik z ziemniakami (1,9); kluski leniwe z masłem i bułką (1,3,7);  tarta marchewka z jabłkiem (7); kompot agrestowy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Sałatka owocowa; pieczywo chrupkie (1)</w:t>
            </w:r>
          </w:p>
        </w:tc>
      </w:tr>
      <w:tr w:rsidR="0046146F" w:rsidTr="003F665D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14.11.18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Chleb wieloziarnisty (1); masło (7); 1/4 jajka (3); szynka swojska; papryka; rzodkiewka; płatki jęczmienne na mleku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Zupa kalafiorowa z ziemniakami (7,9); gulasz z kurczaka (1); makaron pełnoziarnisty penne (1);</w:t>
            </w:r>
          </w:p>
          <w:p w:rsidR="0046146F" w:rsidRDefault="0046146F" w:rsidP="003F665D">
            <w:pPr>
              <w:pStyle w:val="TableContents"/>
            </w:pPr>
            <w:r>
              <w:t>ogórek kwaszony; sok jabłkowy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Grahamka (1);</w:t>
            </w:r>
          </w:p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masło (7); dżem truskawkowy</w:t>
            </w:r>
          </w:p>
          <w:p w:rsidR="0046146F" w:rsidRDefault="0046146F" w:rsidP="003F665D">
            <w:pPr>
              <w:pStyle w:val="TableContents"/>
              <w:rPr>
                <w:rFonts w:eastAsia="Times New Roman" w:cs="Times New Roman"/>
                <w:i/>
                <w:iCs/>
                <w:sz w:val="20"/>
                <w:szCs w:val="20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własny/;</w:t>
            </w:r>
          </w:p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gorące mleko (7)</w:t>
            </w:r>
          </w:p>
        </w:tc>
      </w:tr>
      <w:tr w:rsidR="0046146F" w:rsidTr="003F665D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15.11.18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 xml:space="preserve">Bułka wyborowa (1); masło (7); pasztet cielęcy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zielony; papryka;</w:t>
            </w:r>
          </w:p>
          <w:p w:rsidR="0046146F" w:rsidRDefault="0046146F" w:rsidP="003F665D">
            <w:pPr>
              <w:pStyle w:val="TableContents"/>
            </w:pPr>
            <w:r>
              <w:t>kasza manna na mleku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mandarynki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Ryżanka (7,9); gołąbki bez zawijania (1,3); ziemniaki; bukiet warzyw (1,7);</w:t>
            </w:r>
          </w:p>
          <w:p w:rsidR="0046146F" w:rsidRDefault="0046146F" w:rsidP="003F665D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Jogurt naturalny z płatkami kukurydzianymi (1,7); ½ jabłka</w:t>
            </w:r>
          </w:p>
        </w:tc>
      </w:tr>
      <w:tr w:rsidR="0046146F" w:rsidTr="003F665D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16.11.18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 xml:space="preserve">Chleb żytni (1); masło (7); dżem z dyni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t>; indyk pieczony; ogórek zielony; rzodkiewka;  płatki orkiszowe na mleku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Zupa pomidorowa z ryżem brązowym (1,7,9); paluszki rybne (1,3,4); ziemniaki; surówka z kapusty kwaszonej; kompot truskawkowy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Ciasteczko francuskie z jabłkiem (1,7)</w:t>
            </w:r>
          </w:p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</w:rPr>
              <w:t>;</w:t>
            </w:r>
          </w:p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sok gruszkowy</w:t>
            </w:r>
          </w:p>
        </w:tc>
      </w:tr>
      <w:tr w:rsidR="0046146F" w:rsidTr="003F665D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19.11.18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Chleb orkiszowy (1); masło (7); polędwica swojska; pomidor; sałata; płatki jaglane na mleku (7)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</w:pPr>
            <w:r>
              <w:t>cząstka melona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Rosół z makaronem (1,9);</w:t>
            </w:r>
          </w:p>
          <w:p w:rsidR="0046146F" w:rsidRDefault="0046146F" w:rsidP="003F665D">
            <w:pPr>
              <w:pStyle w:val="TableContents"/>
            </w:pPr>
            <w:r>
              <w:t>kotlet mielony drobiowy (1,3); ziemniaki; mizeria z jogurtem (7); woda z miętą, cytryną i miodem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 xml:space="preserve">Budyń waniliowy (3,7)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46146F" w:rsidRDefault="0046146F" w:rsidP="003F665D">
            <w:pPr>
              <w:pStyle w:val="TableContents"/>
            </w:pPr>
            <w:r>
              <w:t xml:space="preserve"> </w:t>
            </w:r>
            <w:r>
              <w:rPr>
                <w:rFonts w:eastAsia="Times New Roman" w:cs="Times New Roman"/>
              </w:rPr>
              <w:t>½ jabłka;</w:t>
            </w:r>
          </w:p>
          <w:p w:rsidR="0046146F" w:rsidRDefault="0046146F" w:rsidP="003F665D">
            <w:pPr>
              <w:pStyle w:val="TableContents"/>
            </w:pPr>
            <w:r>
              <w:t>chrupaki (1)</w:t>
            </w:r>
          </w:p>
        </w:tc>
      </w:tr>
      <w:tr w:rsidR="0046146F" w:rsidTr="003F665D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20.11.18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 xml:space="preserve">Chleb wieloziarnisty (1); masło (7); dżem śliwkowy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t xml:space="preserve"> ; ser żółty (7);</w:t>
            </w:r>
          </w:p>
          <w:p w:rsidR="0046146F" w:rsidRDefault="0046146F" w:rsidP="003F665D">
            <w:pPr>
              <w:pStyle w:val="TableContents"/>
            </w:pPr>
            <w:r>
              <w:t>ogórek zielony; kakao (7)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</w:pPr>
            <w:r>
              <w:t xml:space="preserve"> winogrona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Zupa brokułowa (7,9);</w:t>
            </w:r>
          </w:p>
          <w:p w:rsidR="0046146F" w:rsidRDefault="0046146F" w:rsidP="003F665D">
            <w:pPr>
              <w:pStyle w:val="TableContents"/>
            </w:pPr>
            <w:r>
              <w:t xml:space="preserve">sztuka mięsa (1); kuskus (1);  </w:t>
            </w:r>
          </w:p>
          <w:p w:rsidR="0046146F" w:rsidRDefault="0046146F" w:rsidP="003F665D">
            <w:pPr>
              <w:pStyle w:val="TableContents"/>
            </w:pPr>
            <w:r>
              <w:t>surówka z kapusty pekińskiej;</w:t>
            </w:r>
          </w:p>
          <w:p w:rsidR="0046146F" w:rsidRDefault="0046146F" w:rsidP="003F665D">
            <w:pPr>
              <w:pStyle w:val="TableContents"/>
            </w:pPr>
            <w:r>
              <w:t>kompot z owoców leśnych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Wafle przekładane masą kakaową (1,3)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/wyrób własny/; </w:t>
            </w:r>
            <w:r>
              <w:rPr>
                <w:rFonts w:eastAsia="Times New Roman" w:cs="Times New Roman"/>
              </w:rPr>
              <w:t xml:space="preserve"> </w:t>
            </w:r>
          </w:p>
          <w:p w:rsidR="0046146F" w:rsidRDefault="0046146F" w:rsidP="003F665D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 xml:space="preserve"> ½ gruszki;</w:t>
            </w:r>
          </w:p>
          <w:p w:rsidR="0046146F" w:rsidRDefault="0046146F" w:rsidP="003F665D">
            <w:pPr>
              <w:pStyle w:val="TableContents"/>
              <w:rPr>
                <w:rFonts w:eastAsia="Times New Roman" w:cs="Times New Roman"/>
                <w:sz w:val="23"/>
                <w:szCs w:val="23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bawarka (7)</w:t>
            </w:r>
          </w:p>
        </w:tc>
      </w:tr>
      <w:tr w:rsidR="0046146F" w:rsidTr="003F665D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21.11.18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Grahamka (1); masło (7);</w:t>
            </w:r>
          </w:p>
          <w:p w:rsidR="0046146F" w:rsidRDefault="0046146F" w:rsidP="003F665D">
            <w:pPr>
              <w:pStyle w:val="TableContents"/>
            </w:pPr>
            <w:r>
              <w:t xml:space="preserve">szynka pieczona </w:t>
            </w:r>
            <w:r>
              <w:rPr>
                <w:i/>
                <w:iCs/>
                <w:sz w:val="20"/>
                <w:szCs w:val="20"/>
              </w:rPr>
              <w:t xml:space="preserve">/wyrób własny/ </w:t>
            </w:r>
            <w:r>
              <w:t>; papryka; rzodkiewka; płatki kukurydziane na mleku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pomarańczy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 xml:space="preserve">Barszcz czerwony z ziemniakami (9); łazanki z mięsem i kapustą (1,3);  </w:t>
            </w:r>
          </w:p>
          <w:p w:rsidR="0046146F" w:rsidRDefault="0046146F" w:rsidP="003F66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marchewka gotowana (1,7);</w:t>
            </w:r>
          </w:p>
          <w:p w:rsidR="0046146F" w:rsidRDefault="0046146F" w:rsidP="003F66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woda z miętą, cytryną i miodem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Jogurt Bakoma BIO z wiśnią (7); chrupki kukurydziane;</w:t>
            </w:r>
          </w:p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jabłka</w:t>
            </w:r>
          </w:p>
        </w:tc>
      </w:tr>
      <w:tr w:rsidR="0046146F" w:rsidTr="003F665D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22.11.18</w:t>
            </w: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Chleb żytni (1); masło (7); twarożek z pomidorem (7); krakowska sucha; ogórek zielony; kawa zbożowa INKA (1,7)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banana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Zacierkowa z ziemniakami (1,3,9); pulpety wołowe (1,3); kasza gryczana biała; surówka z pomidorów z cebulą;</w:t>
            </w:r>
          </w:p>
          <w:p w:rsidR="0046146F" w:rsidRDefault="0046146F" w:rsidP="003F665D">
            <w:pPr>
              <w:pStyle w:val="TableContents"/>
            </w:pPr>
            <w:r>
              <w:t>kompot śliwkowy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Ryż z jabłkiem i jogurtem (7); </w:t>
            </w:r>
            <w:r>
              <w:rPr>
                <w:rFonts w:eastAsia="Times New Roman" w:cs="Times New Roman"/>
                <w:sz w:val="23"/>
                <w:szCs w:val="23"/>
              </w:rPr>
              <w:t>herbatka rumiankowa</w:t>
            </w:r>
          </w:p>
        </w:tc>
      </w:tr>
      <w:tr w:rsidR="0046146F" w:rsidTr="003F665D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23.11.18</w:t>
            </w:r>
          </w:p>
          <w:p w:rsidR="0046146F" w:rsidRDefault="0046146F" w:rsidP="003F665D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18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 xml:space="preserve">Chleb orkiszowy (1); masło (7); pasta z awokado; kurczak gotowany; ogórek kwaszony; gorące mleko (7)   </w:t>
            </w:r>
          </w:p>
        </w:tc>
        <w:tc>
          <w:tcPr>
            <w:tcW w:w="1421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cząstka melona</w:t>
            </w:r>
          </w:p>
        </w:tc>
        <w:tc>
          <w:tcPr>
            <w:tcW w:w="3273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</w:pPr>
            <w:r>
              <w:t>Barszcz biały z jajkiem (1,3,7,9); ryba w warzywach (9); ziemniaki; zielona surówka;</w:t>
            </w:r>
          </w:p>
          <w:p w:rsidR="0046146F" w:rsidRDefault="0046146F" w:rsidP="003F665D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kompot truskawkowy</w:t>
            </w:r>
          </w:p>
        </w:tc>
        <w:tc>
          <w:tcPr>
            <w:tcW w:w="21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 xml:space="preserve">Biszkopt śmietanowy (1,3,7)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  <w:sz w:val="23"/>
                <w:szCs w:val="23"/>
              </w:rPr>
              <w:t>;</w:t>
            </w:r>
          </w:p>
          <w:p w:rsidR="0046146F" w:rsidRDefault="0046146F" w:rsidP="003F665D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sz w:val="23"/>
                <w:szCs w:val="23"/>
              </w:rPr>
              <w:t>sok jabłkowo-gruszkowy</w:t>
            </w:r>
          </w:p>
        </w:tc>
      </w:tr>
    </w:tbl>
    <w:p w:rsidR="0046146F" w:rsidRDefault="0046146F" w:rsidP="0046146F">
      <w:pPr>
        <w:pStyle w:val="Standard"/>
      </w:pPr>
      <w:r>
        <w:t xml:space="preserve">      </w:t>
      </w:r>
      <w:r>
        <w:rPr>
          <w:b/>
          <w:bCs/>
        </w:rPr>
        <w:t>ŻYCZYMY SMACZNEGO   ♥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Jadłospis może ulec zmianie!</w:t>
      </w:r>
    </w:p>
    <w:p w:rsidR="0046146F" w:rsidRDefault="0046146F" w:rsidP="0046146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46146F" w:rsidRDefault="0046146F" w:rsidP="0046146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46146F" w:rsidRDefault="0046146F" w:rsidP="0046146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46146F" w:rsidRDefault="0046146F" w:rsidP="0046146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46146F" w:rsidRDefault="0046146F" w:rsidP="0046146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46146F" w:rsidRDefault="0046146F" w:rsidP="0046146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46146F" w:rsidRDefault="0046146F" w:rsidP="0046146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46146F" w:rsidRDefault="0046146F" w:rsidP="0046146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  <w:r>
        <w:rPr>
          <w:rFonts w:cs="Times New Roman"/>
          <w:b/>
          <w:i/>
          <w:sz w:val="30"/>
          <w:szCs w:val="30"/>
          <w:u w:val="single"/>
        </w:rPr>
        <w:t>INFORMACJA</w:t>
      </w:r>
    </w:p>
    <w:p w:rsidR="0046146F" w:rsidRDefault="0046146F" w:rsidP="0046146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46146F" w:rsidRDefault="0046146F" w:rsidP="0046146F">
      <w:pPr>
        <w:pStyle w:val="Standard"/>
        <w:ind w:left="1740" w:right="1635"/>
        <w:jc w:val="center"/>
        <w:rPr>
          <w:rFonts w:cs="Times New Roman"/>
          <w:b/>
          <w:i/>
          <w:sz w:val="30"/>
          <w:szCs w:val="30"/>
          <w:u w:val="single"/>
        </w:rPr>
      </w:pPr>
    </w:p>
    <w:p w:rsidR="0046146F" w:rsidRDefault="0046146F" w:rsidP="0046146F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46146F" w:rsidRDefault="0046146F" w:rsidP="0046146F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46146F" w:rsidRDefault="0046146F" w:rsidP="0046146F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46146F" w:rsidRDefault="0046146F" w:rsidP="0046146F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Alergeny i ich oznaczenie numeryczne wykorzystywane w jadłospisie:</w:t>
      </w:r>
    </w:p>
    <w:p w:rsidR="0046146F" w:rsidRDefault="0046146F" w:rsidP="0046146F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46146F" w:rsidRDefault="0046146F" w:rsidP="0046146F">
      <w:pPr>
        <w:pStyle w:val="Standard"/>
        <w:ind w:left="1740" w:right="1635"/>
        <w:rPr>
          <w:rFonts w:cs="Times New Roman"/>
          <w:b/>
          <w:i/>
          <w:sz w:val="28"/>
          <w:szCs w:val="28"/>
        </w:rPr>
      </w:pP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46146F" w:rsidRDefault="0046146F" w:rsidP="0046146F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mięczaki</w:t>
      </w:r>
    </w:p>
    <w:p w:rsidR="00CB66FF" w:rsidRDefault="00CB66FF">
      <w:bookmarkStart w:id="0" w:name="_GoBack"/>
      <w:bookmarkEnd w:id="0"/>
    </w:p>
    <w:sectPr w:rsidR="00CB66FF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D19B1"/>
    <w:multiLevelType w:val="multilevel"/>
    <w:tmpl w:val="AEEE54DC"/>
    <w:lvl w:ilvl="0">
      <w:start w:val="1"/>
      <w:numFmt w:val="decimal"/>
      <w:lvlText w:val="%1."/>
      <w:lvlJc w:val="left"/>
      <w:pPr>
        <w:ind w:left="78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1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50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6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ind w:left="222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ind w:left="258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ind w:left="294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ind w:left="330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ind w:left="3660" w:hanging="360"/>
      </w:pPr>
      <w:rPr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46F"/>
    <w:rsid w:val="0046146F"/>
    <w:rsid w:val="00CB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41B766-9393-4DFE-A527-A53908D0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4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14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6146F"/>
    <w:pPr>
      <w:spacing w:after="120"/>
    </w:pPr>
  </w:style>
  <w:style w:type="paragraph" w:customStyle="1" w:styleId="TableContents">
    <w:name w:val="Table Contents"/>
    <w:basedOn w:val="Standard"/>
    <w:rsid w:val="0046146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3026</Characters>
  <Application>Microsoft Office Word</Application>
  <DocSecurity>0</DocSecurity>
  <Lines>25</Lines>
  <Paragraphs>7</Paragraphs>
  <ScaleCrop>false</ScaleCrop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2018-11-09T20:30:00Z</dcterms:created>
  <dcterms:modified xsi:type="dcterms:W3CDTF">2018-11-09T20:31:00Z</dcterms:modified>
</cp:coreProperties>
</file>