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840" w:rsidRPr="000F0840" w:rsidRDefault="000F0840" w:rsidP="000F084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pl-PL"/>
        </w:rPr>
      </w:pPr>
      <w:r w:rsidRPr="000F0840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pl-PL"/>
        </w:rPr>
        <w:t>Do czego potrzebna jest naszemu dziecku sprawnie funkcjonująca analiza wzrokowa?</w:t>
      </w:r>
    </w:p>
    <w:p w:rsidR="000F0840" w:rsidRDefault="000F0840" w:rsidP="000F08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0F0840">
        <w:rPr>
          <w:rFonts w:ascii="Times New Roman" w:eastAsia="Times New Roman" w:hAnsi="Times New Roman" w:cs="Times New Roman"/>
          <w:sz w:val="36"/>
          <w:szCs w:val="36"/>
          <w:lang w:eastAsia="pl-PL"/>
        </w:rPr>
        <w:t>Już od samego początku życia dziecka, odgrywa ona niezmiernie ważną rolę i buduje podwaliny pod zdobywanie kolejnych umiejętności. Dobrze fun</w:t>
      </w:r>
      <w:r>
        <w:rPr>
          <w:rFonts w:ascii="Times New Roman" w:eastAsia="Times New Roman" w:hAnsi="Times New Roman" w:cs="Times New Roman"/>
          <w:sz w:val="36"/>
          <w:szCs w:val="36"/>
          <w:lang w:eastAsia="pl-PL"/>
        </w:rPr>
        <w:t>kcjonujący zmysł wzroku pozwala</w:t>
      </w:r>
      <w:r w:rsidRPr="000F0840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na wzajemny kontakt wzrokowy, </w:t>
      </w:r>
      <w:r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a więc na budowanie pierwszego, podstawowego dialogu. </w:t>
      </w:r>
    </w:p>
    <w:p w:rsidR="000F0840" w:rsidRDefault="000F0840" w:rsidP="000F08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0F0840">
        <w:rPr>
          <w:rFonts w:ascii="Times New Roman" w:eastAsia="Times New Roman" w:hAnsi="Times New Roman" w:cs="Times New Roman"/>
          <w:sz w:val="36"/>
          <w:szCs w:val="36"/>
          <w:lang w:eastAsia="pl-PL"/>
        </w:rPr>
        <w:t>Prawidłowo funkcjonująca analiza wzrokowa jest konieczna podczas wnikliwej obserwacji otaczającego świata przez coraz większe dzi</w:t>
      </w:r>
      <w:r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ecko. Dzięki temu </w:t>
      </w:r>
      <w:r w:rsidRPr="000F0840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zdobywa </w:t>
      </w:r>
      <w:r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ono </w:t>
      </w:r>
      <w:r w:rsidRPr="000F0840">
        <w:rPr>
          <w:rFonts w:ascii="Times New Roman" w:eastAsia="Times New Roman" w:hAnsi="Times New Roman" w:cs="Times New Roman"/>
          <w:sz w:val="36"/>
          <w:szCs w:val="36"/>
          <w:lang w:eastAsia="pl-PL"/>
        </w:rPr>
        <w:t>coraz to nowe informacje o otoczeniu, a przez to buduje i stale poszerza swoje słownictwo. Prawidłowa analiza i synt</w:t>
      </w:r>
      <w:r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eza wzrokowa to także </w:t>
      </w:r>
      <w:r w:rsidRPr="000F0840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konieczny warunek do efektywnej i sprawnej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nauki czytania i pisania</w:t>
      </w:r>
      <w:r w:rsidRPr="000F0840">
        <w:rPr>
          <w:rFonts w:ascii="Times New Roman" w:eastAsia="Times New Roman" w:hAnsi="Times New Roman" w:cs="Times New Roman"/>
          <w:sz w:val="36"/>
          <w:szCs w:val="36"/>
          <w:lang w:eastAsia="pl-PL"/>
        </w:rPr>
        <w:t>.</w:t>
      </w:r>
      <w:r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Jeśli jest ona zaburzona,</w:t>
      </w:r>
      <w:r w:rsidRPr="000F0840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dziecko </w:t>
      </w:r>
      <w:r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może przestawiać litery/sylaby, </w:t>
      </w:r>
      <w:r w:rsidRPr="000F0840">
        <w:rPr>
          <w:rFonts w:ascii="Times New Roman" w:eastAsia="Times New Roman" w:hAnsi="Times New Roman" w:cs="Times New Roman"/>
          <w:sz w:val="36"/>
          <w:szCs w:val="36"/>
          <w:lang w:eastAsia="pl-PL"/>
        </w:rPr>
        <w:t>mylić litery podobne, opuszczać litery/sylaby/wyrazy w zdaniach. Analiza wzrokowa pozwala także jeszcze dziecku na pełną i swobodną naukę o świecie poprzez obserwację i naśladownictwo – to absolutny fundament prawidłowego rozwoju.</w:t>
      </w:r>
    </w:p>
    <w:p w:rsidR="000F0840" w:rsidRPr="000F0840" w:rsidRDefault="000F0840" w:rsidP="000F084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F0840">
        <w:rPr>
          <w:rFonts w:ascii="Times New Roman" w:hAnsi="Times New Roman" w:cs="Times New Roman"/>
          <w:sz w:val="36"/>
          <w:szCs w:val="36"/>
        </w:rPr>
        <w:t>Jednym z ćwiczeń analizatora wzrokowego może być ćwiczenie eliminacji ze zbioru (także logicznego myśleni</w:t>
      </w:r>
      <w:r>
        <w:rPr>
          <w:rFonts w:ascii="Times New Roman" w:hAnsi="Times New Roman" w:cs="Times New Roman"/>
          <w:sz w:val="36"/>
          <w:szCs w:val="36"/>
        </w:rPr>
        <w:t>a, analizy i syntezy wzrokowej). Przykład tego ćwic</w:t>
      </w:r>
      <w:r w:rsidR="00F86874">
        <w:rPr>
          <w:rFonts w:ascii="Times New Roman" w:hAnsi="Times New Roman" w:cs="Times New Roman"/>
          <w:sz w:val="36"/>
          <w:szCs w:val="36"/>
        </w:rPr>
        <w:t xml:space="preserve">zenia znajduje się </w:t>
      </w:r>
      <w:r>
        <w:rPr>
          <w:rFonts w:ascii="Times New Roman" w:hAnsi="Times New Roman" w:cs="Times New Roman"/>
          <w:sz w:val="36"/>
          <w:szCs w:val="36"/>
        </w:rPr>
        <w:t>poniżej.</w:t>
      </w:r>
      <w:r w:rsidR="00F86874">
        <w:rPr>
          <w:rFonts w:ascii="Times New Roman" w:hAnsi="Times New Roman" w:cs="Times New Roman"/>
          <w:sz w:val="36"/>
          <w:szCs w:val="36"/>
        </w:rPr>
        <w:t xml:space="preserve"> </w:t>
      </w:r>
    </w:p>
    <w:p w:rsidR="0080180E" w:rsidRDefault="0080180E">
      <w:pPr>
        <w:rPr>
          <w:sz w:val="36"/>
          <w:szCs w:val="36"/>
        </w:rPr>
      </w:pPr>
    </w:p>
    <w:p w:rsidR="00F86874" w:rsidRDefault="00F86874">
      <w:pPr>
        <w:rPr>
          <w:sz w:val="36"/>
          <w:szCs w:val="36"/>
        </w:rPr>
      </w:pPr>
    </w:p>
    <w:p w:rsidR="00F86874" w:rsidRDefault="00F86874">
      <w:pPr>
        <w:rPr>
          <w:sz w:val="36"/>
          <w:szCs w:val="36"/>
        </w:rPr>
      </w:pPr>
    </w:p>
    <w:p w:rsidR="00F86874" w:rsidRDefault="00F86874">
      <w:pPr>
        <w:rPr>
          <w:sz w:val="36"/>
          <w:szCs w:val="36"/>
        </w:rPr>
      </w:pPr>
    </w:p>
    <w:p w:rsidR="00F86874" w:rsidRDefault="00F86874">
      <w:pPr>
        <w:rPr>
          <w:sz w:val="36"/>
          <w:szCs w:val="36"/>
        </w:rPr>
      </w:pPr>
    </w:p>
    <w:p w:rsidR="00000E6A" w:rsidRDefault="00F86874">
      <w:pPr>
        <w:rPr>
          <w:sz w:val="36"/>
          <w:szCs w:val="36"/>
        </w:rPr>
      </w:pPr>
      <w:r>
        <w:rPr>
          <w:noProof/>
          <w:lang w:eastAsia="pl-PL"/>
        </w:rPr>
        <w:lastRenderedPageBreak/>
        <w:drawing>
          <wp:inline distT="0" distB="0" distL="0" distR="0" wp14:anchorId="2AE6426A" wp14:editId="461A287C">
            <wp:extent cx="5280660" cy="6934200"/>
            <wp:effectExtent l="0" t="0" r="0" b="0"/>
            <wp:docPr id="1" name="Obraz 1" descr="https://przedszkolankowo.pl/wp-content/uploads/2016/11/skre%C5%9B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zedszkolankowo.pl/wp-content/uploads/2016/11/skre%C5%9B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660" cy="693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E6A" w:rsidRPr="00000E6A" w:rsidRDefault="00000E6A" w:rsidP="00000E6A">
      <w:pPr>
        <w:rPr>
          <w:sz w:val="36"/>
          <w:szCs w:val="36"/>
        </w:rPr>
      </w:pPr>
    </w:p>
    <w:p w:rsidR="00000E6A" w:rsidRPr="00000E6A" w:rsidRDefault="00000E6A" w:rsidP="00000E6A">
      <w:pPr>
        <w:rPr>
          <w:sz w:val="36"/>
          <w:szCs w:val="36"/>
        </w:rPr>
      </w:pPr>
    </w:p>
    <w:p w:rsidR="00000E6A" w:rsidRDefault="00000E6A" w:rsidP="00000E6A">
      <w:pPr>
        <w:rPr>
          <w:sz w:val="36"/>
          <w:szCs w:val="36"/>
        </w:rPr>
      </w:pPr>
    </w:p>
    <w:p w:rsidR="00000E6A" w:rsidRPr="00000E6A" w:rsidRDefault="00000E6A" w:rsidP="00000E6A">
      <w:pPr>
        <w:rPr>
          <w:sz w:val="36"/>
          <w:szCs w:val="36"/>
        </w:rPr>
      </w:pPr>
      <w:bookmarkStart w:id="0" w:name="_GoBack"/>
      <w:bookmarkEnd w:id="0"/>
    </w:p>
    <w:sectPr w:rsidR="00000E6A" w:rsidRPr="00000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840"/>
    <w:rsid w:val="00000E6A"/>
    <w:rsid w:val="000F0840"/>
    <w:rsid w:val="0080180E"/>
    <w:rsid w:val="00F8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70BAD"/>
  <w15:chartTrackingRefBased/>
  <w15:docId w15:val="{1446F272-9A0C-4A5B-BAF2-98403B514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1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171</Words>
  <Characters>1027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2020-04-15T11:38:00Z</dcterms:created>
  <dcterms:modified xsi:type="dcterms:W3CDTF">2020-04-15T12:10:00Z</dcterms:modified>
</cp:coreProperties>
</file>